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DC17" w14:textId="194E4AA4" w:rsidR="00326D97" w:rsidRDefault="009D77F4" w:rsidP="00C07E9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2400A" wp14:editId="192F95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476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C99">
        <w:t xml:space="preserve">     </w:t>
      </w:r>
      <w:r w:rsidR="004247BF">
        <w:t xml:space="preserve">                                              </w:t>
      </w:r>
      <w:r w:rsidR="00B72DE4">
        <w:t xml:space="preserve"> </w:t>
      </w:r>
      <w:r w:rsidR="00336F55">
        <w:tab/>
      </w:r>
      <w:r w:rsidR="004247BF">
        <w:t>Contact:</w:t>
      </w:r>
    </w:p>
    <w:p w14:paraId="7BCD12A7" w14:textId="33DA9CB6" w:rsidR="004247BF" w:rsidRDefault="004247BF" w:rsidP="00C07E96">
      <w:pPr>
        <w:spacing w:after="0" w:line="240" w:lineRule="auto"/>
      </w:pPr>
      <w:r>
        <w:tab/>
      </w:r>
      <w:r>
        <w:tab/>
      </w:r>
      <w:r>
        <w:tab/>
      </w:r>
      <w:r w:rsidR="00336F55">
        <w:tab/>
      </w:r>
      <w:r w:rsidR="00EE15E9">
        <w:tab/>
      </w:r>
      <w:r>
        <w:t>Amy Grossman</w:t>
      </w:r>
    </w:p>
    <w:p w14:paraId="055188A2" w14:textId="64BACA02" w:rsidR="004247BF" w:rsidRDefault="004247BF" w:rsidP="00C07E96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EE15E9">
        <w:tab/>
      </w:r>
      <w:r>
        <w:t>On Ideas</w:t>
      </w:r>
    </w:p>
    <w:p w14:paraId="23F35AFD" w14:textId="16B6D015" w:rsidR="004247BF" w:rsidRDefault="004247BF" w:rsidP="00C07E9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36F55">
        <w:tab/>
      </w:r>
      <w:r w:rsidR="00336F55">
        <w:tab/>
        <w:t xml:space="preserve">         </w:t>
      </w:r>
      <w:r w:rsidR="00EE15E9">
        <w:tab/>
      </w:r>
      <w:r>
        <w:t>941-487-1917</w:t>
      </w:r>
    </w:p>
    <w:p w14:paraId="49F64EDC" w14:textId="357C514C" w:rsidR="004247BF" w:rsidRDefault="004247BF" w:rsidP="00C07E9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E15E9">
        <w:t xml:space="preserve">     </w:t>
      </w:r>
      <w:r w:rsidR="00EE15E9">
        <w:tab/>
      </w:r>
      <w:r>
        <w:t>agrossman@onideas.com</w:t>
      </w:r>
    </w:p>
    <w:p w14:paraId="093C3B8C" w14:textId="4C584E26" w:rsidR="00326D97" w:rsidRDefault="00326D97"/>
    <w:p w14:paraId="66C5135E" w14:textId="77777777" w:rsidR="00EE7AFA" w:rsidRDefault="00EC5C0D" w:rsidP="00DE4386">
      <w:pPr>
        <w:spacing w:after="0" w:line="24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IJGA in Hilton Head </w:t>
      </w:r>
      <w:r w:rsidR="00092013">
        <w:rPr>
          <w:b/>
          <w:shd w:val="clear" w:color="auto" w:fill="FFFFFF"/>
        </w:rPr>
        <w:t>Transforms</w:t>
      </w:r>
      <w:r>
        <w:rPr>
          <w:b/>
          <w:shd w:val="clear" w:color="auto" w:fill="FFFFFF"/>
        </w:rPr>
        <w:t xml:space="preserve"> </w:t>
      </w:r>
      <w:r w:rsidR="00AD3C47">
        <w:rPr>
          <w:b/>
          <w:shd w:val="clear" w:color="auto" w:fill="FFFFFF"/>
        </w:rPr>
        <w:t>Horse Stables</w:t>
      </w:r>
      <w:r>
        <w:rPr>
          <w:b/>
          <w:shd w:val="clear" w:color="auto" w:fill="FFFFFF"/>
        </w:rPr>
        <w:t xml:space="preserve"> into </w:t>
      </w:r>
      <w:r w:rsidR="00AD3C47">
        <w:rPr>
          <w:b/>
          <w:shd w:val="clear" w:color="auto" w:fill="FFFFFF"/>
        </w:rPr>
        <w:t>World-Class</w:t>
      </w:r>
      <w:r>
        <w:rPr>
          <w:b/>
          <w:shd w:val="clear" w:color="auto" w:fill="FFFFFF"/>
        </w:rPr>
        <w:t xml:space="preserve"> Indoor </w:t>
      </w:r>
      <w:r w:rsidR="00370B8D">
        <w:rPr>
          <w:b/>
          <w:shd w:val="clear" w:color="auto" w:fill="FFFFFF"/>
        </w:rPr>
        <w:t xml:space="preserve">Golf </w:t>
      </w:r>
      <w:r>
        <w:rPr>
          <w:b/>
          <w:shd w:val="clear" w:color="auto" w:fill="FFFFFF"/>
        </w:rPr>
        <w:t xml:space="preserve">Training </w:t>
      </w:r>
      <w:proofErr w:type="gramStart"/>
      <w:r w:rsidR="00092013">
        <w:rPr>
          <w:b/>
          <w:shd w:val="clear" w:color="auto" w:fill="FFFFFF"/>
        </w:rPr>
        <w:t xml:space="preserve">Center;  </w:t>
      </w:r>
      <w:r>
        <w:rPr>
          <w:b/>
          <w:shd w:val="clear" w:color="auto" w:fill="FFFFFF"/>
        </w:rPr>
        <w:t xml:space="preserve"> </w:t>
      </w:r>
      <w:proofErr w:type="gramEnd"/>
      <w:r>
        <w:rPr>
          <w:b/>
          <w:shd w:val="clear" w:color="auto" w:fill="FFFFFF"/>
        </w:rPr>
        <w:t xml:space="preserve">                                              Installs Power Tee to Create the </w:t>
      </w:r>
      <w:r w:rsidR="00092013">
        <w:rPr>
          <w:b/>
          <w:shd w:val="clear" w:color="auto" w:fill="FFFFFF"/>
        </w:rPr>
        <w:t>Ultimate</w:t>
      </w:r>
      <w:r>
        <w:rPr>
          <w:b/>
          <w:shd w:val="clear" w:color="auto" w:fill="FFFFFF"/>
        </w:rPr>
        <w:t xml:space="preserve"> Golf Workstation for Students</w:t>
      </w:r>
    </w:p>
    <w:p w14:paraId="3184EF1E" w14:textId="77777777" w:rsidR="00EC5C0D" w:rsidRDefault="00EC5C0D" w:rsidP="00DE4386">
      <w:pPr>
        <w:spacing w:after="0" w:line="240" w:lineRule="auto"/>
        <w:jc w:val="center"/>
        <w:rPr>
          <w:b/>
          <w:shd w:val="clear" w:color="auto" w:fill="FFFFFF"/>
        </w:rPr>
      </w:pPr>
    </w:p>
    <w:p w14:paraId="53D60FF0" w14:textId="5C2A3E34" w:rsidR="00EC5C0D" w:rsidRPr="00EC5C0D" w:rsidRDefault="00702E81" w:rsidP="00DE4386">
      <w:pPr>
        <w:spacing w:after="0" w:line="240" w:lineRule="auto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-</w:t>
      </w:r>
      <w:r w:rsidR="00EC5C0D" w:rsidRPr="00EC5C0D">
        <w:rPr>
          <w:i/>
          <w:shd w:val="clear" w:color="auto" w:fill="FFFFFF"/>
        </w:rPr>
        <w:t>Autom</w:t>
      </w:r>
      <w:r w:rsidR="005112C8">
        <w:rPr>
          <w:i/>
          <w:shd w:val="clear" w:color="auto" w:fill="FFFFFF"/>
        </w:rPr>
        <w:t>ated</w:t>
      </w:r>
      <w:r w:rsidR="00EC5C0D" w:rsidRPr="00EC5C0D">
        <w:rPr>
          <w:i/>
          <w:shd w:val="clear" w:color="auto" w:fill="FFFFFF"/>
        </w:rPr>
        <w:t xml:space="preserve"> system makes practicing more efficient, effective and fun</w:t>
      </w:r>
      <w:r>
        <w:rPr>
          <w:i/>
          <w:shd w:val="clear" w:color="auto" w:fill="FFFFFF"/>
        </w:rPr>
        <w:t>-</w:t>
      </w:r>
    </w:p>
    <w:p w14:paraId="562E5350" w14:textId="77777777" w:rsidR="00AB3747" w:rsidRDefault="00AB3747" w:rsidP="00AB3747">
      <w:pPr>
        <w:spacing w:line="276" w:lineRule="auto"/>
        <w:rPr>
          <w:b/>
          <w:sz w:val="24"/>
          <w:szCs w:val="24"/>
          <w:shd w:val="clear" w:color="auto" w:fill="FFFFFF"/>
        </w:rPr>
      </w:pPr>
    </w:p>
    <w:p w14:paraId="4A3EF7D5" w14:textId="73108FC0" w:rsidR="008B684B" w:rsidRPr="00092013" w:rsidRDefault="006F59A2" w:rsidP="00092013">
      <w:pPr>
        <w:spacing w:line="276" w:lineRule="auto"/>
      </w:pPr>
      <w:r>
        <w:rPr>
          <w:shd w:val="clear" w:color="auto" w:fill="FFFFFF"/>
        </w:rPr>
        <w:t>Hilton Head</w:t>
      </w:r>
      <w:r w:rsidR="00EE2FA7" w:rsidRPr="00092013">
        <w:rPr>
          <w:shd w:val="clear" w:color="auto" w:fill="FFFFFF"/>
        </w:rPr>
        <w:t xml:space="preserve">, </w:t>
      </w:r>
      <w:r w:rsidR="00092013" w:rsidRPr="00092013">
        <w:rPr>
          <w:shd w:val="clear" w:color="auto" w:fill="FFFFFF"/>
        </w:rPr>
        <w:t>S</w:t>
      </w:r>
      <w:r w:rsidR="00024ADC">
        <w:rPr>
          <w:shd w:val="clear" w:color="auto" w:fill="FFFFFF"/>
        </w:rPr>
        <w:t>.</w:t>
      </w:r>
      <w:r w:rsidR="00092013" w:rsidRPr="00092013">
        <w:rPr>
          <w:shd w:val="clear" w:color="auto" w:fill="FFFFFF"/>
        </w:rPr>
        <w:t>C</w:t>
      </w:r>
      <w:r w:rsidR="00024ADC">
        <w:rPr>
          <w:shd w:val="clear" w:color="auto" w:fill="FFFFFF"/>
        </w:rPr>
        <w:t>.</w:t>
      </w:r>
      <w:r w:rsidR="00092013" w:rsidRPr="00092013">
        <w:rPr>
          <w:shd w:val="clear" w:color="auto" w:fill="FFFFFF"/>
        </w:rPr>
        <w:t xml:space="preserve"> (</w:t>
      </w:r>
      <w:r w:rsidR="00336F55">
        <w:rPr>
          <w:shd w:val="clear" w:color="auto" w:fill="FFFFFF"/>
        </w:rPr>
        <w:t>March 1</w:t>
      </w:r>
      <w:r w:rsidR="00EE2FA7" w:rsidRPr="00092013">
        <w:rPr>
          <w:shd w:val="clear" w:color="auto" w:fill="FFFFFF"/>
        </w:rPr>
        <w:t xml:space="preserve">, 2018) – What is </w:t>
      </w:r>
      <w:r w:rsidR="00B67FC5">
        <w:rPr>
          <w:shd w:val="clear" w:color="auto" w:fill="FFFFFF"/>
        </w:rPr>
        <w:t xml:space="preserve">the oldest </w:t>
      </w:r>
      <w:r w:rsidR="00A4574C">
        <w:rPr>
          <w:shd w:val="clear" w:color="auto" w:fill="FFFFFF"/>
        </w:rPr>
        <w:t xml:space="preserve">and arguably the best </w:t>
      </w:r>
      <w:r w:rsidR="00B67FC5">
        <w:rPr>
          <w:shd w:val="clear" w:color="auto" w:fill="FFFFFF"/>
        </w:rPr>
        <w:t xml:space="preserve">independent junior golf academy </w:t>
      </w:r>
      <w:r w:rsidR="00EE2FA7" w:rsidRPr="00092013">
        <w:rPr>
          <w:shd w:val="clear" w:color="auto" w:fill="FFFFFF"/>
        </w:rPr>
        <w:t>in th</w:t>
      </w:r>
      <w:r w:rsidR="00AF49EE" w:rsidRPr="00092013">
        <w:rPr>
          <w:shd w:val="clear" w:color="auto" w:fill="FFFFFF"/>
        </w:rPr>
        <w:t>e</w:t>
      </w:r>
      <w:r w:rsidR="00EE2FA7" w:rsidRPr="00092013">
        <w:rPr>
          <w:shd w:val="clear" w:color="auto" w:fill="FFFFFF"/>
        </w:rPr>
        <w:t xml:space="preserve"> United States,</w:t>
      </w:r>
      <w:r w:rsidR="00DC4876" w:rsidRPr="00092013">
        <w:rPr>
          <w:shd w:val="clear" w:color="auto" w:fill="FFFFFF"/>
        </w:rPr>
        <w:t xml:space="preserve"> the International Junior Golf Academy</w:t>
      </w:r>
      <w:r w:rsidR="00EE2FA7" w:rsidRPr="00092013">
        <w:rPr>
          <w:shd w:val="clear" w:color="auto" w:fill="FFFFFF"/>
        </w:rPr>
        <w:t xml:space="preserve"> </w:t>
      </w:r>
      <w:r w:rsidR="005A52F8">
        <w:rPr>
          <w:shd w:val="clear" w:color="auto" w:fill="FFFFFF"/>
        </w:rPr>
        <w:t xml:space="preserve">(IJGA) </w:t>
      </w:r>
      <w:r w:rsidR="00AD3C47">
        <w:rPr>
          <w:shd w:val="clear" w:color="auto" w:fill="FFFFFF"/>
        </w:rPr>
        <w:t xml:space="preserve">continues to improve </w:t>
      </w:r>
      <w:r w:rsidR="005A52F8">
        <w:rPr>
          <w:shd w:val="clear" w:color="auto" w:fill="FFFFFF"/>
        </w:rPr>
        <w:t>its</w:t>
      </w:r>
      <w:r w:rsidR="00AD3C47">
        <w:rPr>
          <w:shd w:val="clear" w:color="auto" w:fill="FFFFFF"/>
        </w:rPr>
        <w:t xml:space="preserve"> student experience</w:t>
      </w:r>
      <w:r w:rsidR="00EE2FA7" w:rsidRPr="00092013">
        <w:rPr>
          <w:shd w:val="clear" w:color="auto" w:fill="FFFFFF"/>
        </w:rPr>
        <w:t xml:space="preserve"> with the installation of Power Tee in </w:t>
      </w:r>
      <w:r w:rsidR="005A52F8">
        <w:rPr>
          <w:shd w:val="clear" w:color="auto" w:fill="FFFFFF"/>
        </w:rPr>
        <w:t>the</w:t>
      </w:r>
      <w:r w:rsidR="00EE2FA7" w:rsidRPr="00092013">
        <w:rPr>
          <w:shd w:val="clear" w:color="auto" w:fill="FFFFFF"/>
        </w:rPr>
        <w:t xml:space="preserve"> </w:t>
      </w:r>
      <w:r w:rsidR="00A4574C">
        <w:rPr>
          <w:shd w:val="clear" w:color="auto" w:fill="FFFFFF"/>
        </w:rPr>
        <w:t>recently</w:t>
      </w:r>
      <w:r w:rsidR="00EE2FA7" w:rsidRPr="00092013">
        <w:rPr>
          <w:shd w:val="clear" w:color="auto" w:fill="FFFFFF"/>
        </w:rPr>
        <w:t xml:space="preserve"> transformed </w:t>
      </w:r>
      <w:r w:rsidR="00B67FC5">
        <w:rPr>
          <w:shd w:val="clear" w:color="auto" w:fill="FFFFFF"/>
        </w:rPr>
        <w:t xml:space="preserve">indoor </w:t>
      </w:r>
      <w:r w:rsidR="00D32C7A">
        <w:rPr>
          <w:shd w:val="clear" w:color="auto" w:fill="FFFFFF"/>
        </w:rPr>
        <w:t xml:space="preserve">golf training center. </w:t>
      </w:r>
      <w:bookmarkStart w:id="0" w:name="_GoBack"/>
      <w:bookmarkEnd w:id="0"/>
      <w:r w:rsidR="00EE2FA7" w:rsidRPr="00092013">
        <w:rPr>
          <w:shd w:val="clear" w:color="auto" w:fill="FFFFFF"/>
        </w:rPr>
        <w:t>The historic, 20,000 square</w:t>
      </w:r>
      <w:r w:rsidR="00AF49EE" w:rsidRPr="00092013">
        <w:rPr>
          <w:shd w:val="clear" w:color="auto" w:fill="FFFFFF"/>
        </w:rPr>
        <w:t>-foot</w:t>
      </w:r>
      <w:r w:rsidR="00EE2FA7" w:rsidRPr="00092013">
        <w:rPr>
          <w:shd w:val="clear" w:color="auto" w:fill="FFFFFF"/>
        </w:rPr>
        <w:t xml:space="preserve"> horse </w:t>
      </w:r>
      <w:r w:rsidR="00567B2D" w:rsidRPr="00092013">
        <w:rPr>
          <w:shd w:val="clear" w:color="auto" w:fill="FFFFFF"/>
        </w:rPr>
        <w:t>b</w:t>
      </w:r>
      <w:r w:rsidR="00AF49EE" w:rsidRPr="00092013">
        <w:rPr>
          <w:shd w:val="clear" w:color="auto" w:fill="FFFFFF"/>
        </w:rPr>
        <w:t>a</w:t>
      </w:r>
      <w:r w:rsidR="00567B2D" w:rsidRPr="00092013">
        <w:rPr>
          <w:shd w:val="clear" w:color="auto" w:fill="FFFFFF"/>
        </w:rPr>
        <w:t xml:space="preserve">rn has been renovated into a sophisticated </w:t>
      </w:r>
      <w:r w:rsidR="0075659A">
        <w:rPr>
          <w:shd w:val="clear" w:color="auto" w:fill="FFFFFF"/>
        </w:rPr>
        <w:t xml:space="preserve">golf </w:t>
      </w:r>
      <w:r w:rsidR="00567B2D" w:rsidRPr="00092013">
        <w:rPr>
          <w:shd w:val="clear" w:color="auto" w:fill="FFFFFF"/>
        </w:rPr>
        <w:t>training studio to further enhance the facilities and the developmental experience for every student. Power Tee</w:t>
      </w:r>
      <w:r w:rsidR="005112C8">
        <w:rPr>
          <w:shd w:val="clear" w:color="auto" w:fill="FFFFFF"/>
        </w:rPr>
        <w:t xml:space="preserve"> is</w:t>
      </w:r>
      <w:r w:rsidR="00567B2D" w:rsidRPr="00092013">
        <w:rPr>
          <w:shd w:val="clear" w:color="auto" w:fill="FFFFFF"/>
        </w:rPr>
        <w:t xml:space="preserve"> an automated system</w:t>
      </w:r>
      <w:r w:rsidR="0075659A">
        <w:rPr>
          <w:shd w:val="clear" w:color="auto" w:fill="FFFFFF"/>
        </w:rPr>
        <w:t xml:space="preserve"> </w:t>
      </w:r>
      <w:r w:rsidR="008B684B" w:rsidRPr="00092013">
        <w:t xml:space="preserve">credited with helping golfers get better faster because they </w:t>
      </w:r>
      <w:r w:rsidR="007B4506">
        <w:t xml:space="preserve">can </w:t>
      </w:r>
      <w:r w:rsidR="008B684B" w:rsidRPr="00092013">
        <w:t>practice with</w:t>
      </w:r>
      <w:r w:rsidR="007B4506">
        <w:t>out the</w:t>
      </w:r>
      <w:r w:rsidR="008B684B" w:rsidRPr="00092013">
        <w:t xml:space="preserve"> interruptions that accompany the manual teeing up process.  </w:t>
      </w:r>
    </w:p>
    <w:p w14:paraId="6CB68310" w14:textId="64183EB1" w:rsidR="00567B2D" w:rsidRPr="00092013" w:rsidRDefault="00E71AA3" w:rsidP="00AB3747">
      <w:pPr>
        <w:spacing w:line="276" w:lineRule="auto"/>
        <w:rPr>
          <w:shd w:val="clear" w:color="auto" w:fill="FFFFFF"/>
        </w:rPr>
      </w:pPr>
      <w:r w:rsidRPr="00092013">
        <w:rPr>
          <w:shd w:val="clear" w:color="auto" w:fill="FFFFFF"/>
        </w:rPr>
        <w:t xml:space="preserve"> </w:t>
      </w:r>
      <w:r w:rsidR="00AF49EE" w:rsidRPr="00092013">
        <w:rPr>
          <w:shd w:val="clear" w:color="auto" w:fill="FFFFFF"/>
        </w:rPr>
        <w:t>“As a premier junior golf academy</w:t>
      </w:r>
      <w:r w:rsidR="00DC4876" w:rsidRPr="00092013">
        <w:rPr>
          <w:shd w:val="clear" w:color="auto" w:fill="FFFFFF"/>
        </w:rPr>
        <w:t>,</w:t>
      </w:r>
      <w:r w:rsidR="00AF49EE" w:rsidRPr="00092013">
        <w:rPr>
          <w:shd w:val="clear" w:color="auto" w:fill="FFFFFF"/>
        </w:rPr>
        <w:t xml:space="preserve"> IJGA </w:t>
      </w:r>
      <w:r w:rsidR="008B684B" w:rsidRPr="00092013">
        <w:rPr>
          <w:shd w:val="clear" w:color="auto" w:fill="FFFFFF"/>
        </w:rPr>
        <w:t xml:space="preserve">prides itself on </w:t>
      </w:r>
      <w:r w:rsidRPr="00092013">
        <w:rPr>
          <w:shd w:val="clear" w:color="auto" w:fill="FFFFFF"/>
        </w:rPr>
        <w:t>having super</w:t>
      </w:r>
      <w:r w:rsidR="00F4239C" w:rsidRPr="00092013">
        <w:rPr>
          <w:shd w:val="clear" w:color="auto" w:fill="FFFFFF"/>
        </w:rPr>
        <w:t>b</w:t>
      </w:r>
      <w:r w:rsidRPr="00092013">
        <w:rPr>
          <w:shd w:val="clear" w:color="auto" w:fill="FFFFFF"/>
        </w:rPr>
        <w:t xml:space="preserve"> gol</w:t>
      </w:r>
      <w:r w:rsidR="00F4239C" w:rsidRPr="00092013">
        <w:rPr>
          <w:shd w:val="clear" w:color="auto" w:fill="FFFFFF"/>
        </w:rPr>
        <w:t>f</w:t>
      </w:r>
      <w:r w:rsidRPr="00092013">
        <w:rPr>
          <w:shd w:val="clear" w:color="auto" w:fill="FFFFFF"/>
        </w:rPr>
        <w:t xml:space="preserve"> facilities and </w:t>
      </w:r>
      <w:r w:rsidR="008B684B" w:rsidRPr="00092013">
        <w:rPr>
          <w:shd w:val="clear" w:color="auto" w:fill="FFFFFF"/>
        </w:rPr>
        <w:t>providing personalized attention to each student. Adding Power Tee makes sense to give our students another means for honing their skill</w:t>
      </w:r>
      <w:r w:rsidR="005A52F8">
        <w:rPr>
          <w:shd w:val="clear" w:color="auto" w:fill="FFFFFF"/>
        </w:rPr>
        <w:t>s</w:t>
      </w:r>
      <w:r w:rsidR="00092013" w:rsidRPr="00092013">
        <w:rPr>
          <w:shd w:val="clear" w:color="auto" w:fill="FFFFFF"/>
        </w:rPr>
        <w:t>,” said</w:t>
      </w:r>
      <w:r w:rsidR="00791AD6">
        <w:rPr>
          <w:shd w:val="clear" w:color="auto" w:fill="FFFFFF"/>
        </w:rPr>
        <w:t xml:space="preserve"> </w:t>
      </w:r>
      <w:r w:rsidR="0075754F">
        <w:rPr>
          <w:shd w:val="clear" w:color="auto" w:fill="FFFFFF"/>
        </w:rPr>
        <w:t xml:space="preserve">Jonathan </w:t>
      </w:r>
      <w:proofErr w:type="spellStart"/>
      <w:r w:rsidR="0075754F">
        <w:rPr>
          <w:shd w:val="clear" w:color="auto" w:fill="FFFFFF"/>
        </w:rPr>
        <w:t>Yarwood</w:t>
      </w:r>
      <w:proofErr w:type="spellEnd"/>
      <w:r w:rsidR="007B4506">
        <w:rPr>
          <w:shd w:val="clear" w:color="auto" w:fill="FFFFFF"/>
        </w:rPr>
        <w:t xml:space="preserve">, </w:t>
      </w:r>
      <w:r w:rsidR="0075754F">
        <w:rPr>
          <w:shd w:val="clear" w:color="auto" w:fill="FFFFFF"/>
        </w:rPr>
        <w:t xml:space="preserve">highly-acclaimed junior teaching professional and </w:t>
      </w:r>
      <w:r w:rsidR="007B4506">
        <w:rPr>
          <w:shd w:val="clear" w:color="auto" w:fill="FFFFFF"/>
        </w:rPr>
        <w:t>IJGA</w:t>
      </w:r>
      <w:r w:rsidR="0075754F">
        <w:rPr>
          <w:shd w:val="clear" w:color="auto" w:fill="FFFFFF"/>
        </w:rPr>
        <w:t xml:space="preserve"> Director of Golf</w:t>
      </w:r>
      <w:r w:rsidR="008B684B" w:rsidRPr="00092013">
        <w:rPr>
          <w:shd w:val="clear" w:color="auto" w:fill="FFFFFF"/>
        </w:rPr>
        <w:t>.  “</w:t>
      </w:r>
      <w:r w:rsidR="00987356">
        <w:rPr>
          <w:shd w:val="clear" w:color="auto" w:fill="FFFFFF"/>
        </w:rPr>
        <w:t>W</w:t>
      </w:r>
      <w:r w:rsidR="008B684B" w:rsidRPr="00092013">
        <w:rPr>
          <w:shd w:val="clear" w:color="auto" w:fill="FFFFFF"/>
        </w:rPr>
        <w:t>e have</w:t>
      </w:r>
      <w:r w:rsidR="00A4574C">
        <w:rPr>
          <w:shd w:val="clear" w:color="auto" w:fill="FFFFFF"/>
        </w:rPr>
        <w:t xml:space="preserve"> a</w:t>
      </w:r>
      <w:r w:rsidR="00AF49EE" w:rsidRPr="00092013">
        <w:rPr>
          <w:shd w:val="clear" w:color="auto" w:fill="FFFFFF"/>
        </w:rPr>
        <w:t xml:space="preserve"> </w:t>
      </w:r>
      <w:r w:rsidR="001961D9">
        <w:rPr>
          <w:shd w:val="clear" w:color="auto" w:fill="FFFFFF"/>
        </w:rPr>
        <w:t>proud tradition and an impeccable</w:t>
      </w:r>
      <w:r w:rsidR="00AF49EE" w:rsidRPr="00092013">
        <w:rPr>
          <w:shd w:val="clear" w:color="auto" w:fill="FFFFFF"/>
        </w:rPr>
        <w:t xml:space="preserve"> record of students matriculating into good college golf programs with scholarships, </w:t>
      </w:r>
      <w:r w:rsidR="008B684B" w:rsidRPr="00092013">
        <w:rPr>
          <w:shd w:val="clear" w:color="auto" w:fill="FFFFFF"/>
        </w:rPr>
        <w:t xml:space="preserve">while </w:t>
      </w:r>
      <w:r w:rsidR="00791AD6">
        <w:rPr>
          <w:shd w:val="clear" w:color="auto" w:fill="FFFFFF"/>
        </w:rPr>
        <w:t>a few</w:t>
      </w:r>
      <w:r w:rsidR="00AF49EE" w:rsidRPr="00092013">
        <w:rPr>
          <w:shd w:val="clear" w:color="auto" w:fill="FFFFFF"/>
        </w:rPr>
        <w:t xml:space="preserve"> graduates</w:t>
      </w:r>
      <w:r w:rsidR="00791AD6">
        <w:rPr>
          <w:shd w:val="clear" w:color="auto" w:fill="FFFFFF"/>
        </w:rPr>
        <w:t xml:space="preserve"> </w:t>
      </w:r>
      <w:r w:rsidR="00EC6A57">
        <w:rPr>
          <w:shd w:val="clear" w:color="auto" w:fill="FFFFFF"/>
        </w:rPr>
        <w:t xml:space="preserve">pursue their dreams and </w:t>
      </w:r>
      <w:r w:rsidR="00AF49EE" w:rsidRPr="00092013">
        <w:rPr>
          <w:shd w:val="clear" w:color="auto" w:fill="FFFFFF"/>
        </w:rPr>
        <w:t>join the professional ranks</w:t>
      </w:r>
      <w:r w:rsidR="001961D9">
        <w:rPr>
          <w:shd w:val="clear" w:color="auto" w:fill="FFFFFF"/>
        </w:rPr>
        <w:t xml:space="preserve"> right after graduation</w:t>
      </w:r>
      <w:r w:rsidR="008B684B" w:rsidRPr="00092013">
        <w:rPr>
          <w:shd w:val="clear" w:color="auto" w:fill="FFFFFF"/>
        </w:rPr>
        <w:t xml:space="preserve">. We </w:t>
      </w:r>
      <w:r w:rsidR="00EC6A57">
        <w:rPr>
          <w:shd w:val="clear" w:color="auto" w:fill="FFFFFF"/>
        </w:rPr>
        <w:t>strive to keep our standard</w:t>
      </w:r>
      <w:r w:rsidR="00A4574C">
        <w:rPr>
          <w:shd w:val="clear" w:color="auto" w:fill="FFFFFF"/>
        </w:rPr>
        <w:t>s</w:t>
      </w:r>
      <w:r w:rsidR="00EC6A57">
        <w:rPr>
          <w:shd w:val="clear" w:color="auto" w:fill="FFFFFF"/>
        </w:rPr>
        <w:t xml:space="preserve"> high </w:t>
      </w:r>
      <w:r w:rsidR="00A4574C">
        <w:rPr>
          <w:shd w:val="clear" w:color="auto" w:fill="FFFFFF"/>
        </w:rPr>
        <w:t>to</w:t>
      </w:r>
      <w:r w:rsidR="00EC6A57">
        <w:rPr>
          <w:shd w:val="clear" w:color="auto" w:fill="FFFFFF"/>
        </w:rPr>
        <w:t xml:space="preserve"> </w:t>
      </w:r>
      <w:r w:rsidR="008B684B" w:rsidRPr="00092013">
        <w:rPr>
          <w:shd w:val="clear" w:color="auto" w:fill="FFFFFF"/>
        </w:rPr>
        <w:t>provide the best training possible.</w:t>
      </w:r>
      <w:r w:rsidR="00AF49EE" w:rsidRPr="00092013">
        <w:rPr>
          <w:shd w:val="clear" w:color="auto" w:fill="FFFFFF"/>
        </w:rPr>
        <w:t xml:space="preserve">” </w:t>
      </w:r>
    </w:p>
    <w:p w14:paraId="30CEF11A" w14:textId="20D66AE7" w:rsidR="00DC4876" w:rsidRPr="00092013" w:rsidRDefault="00DC4876" w:rsidP="00AB3747">
      <w:pPr>
        <w:spacing w:line="276" w:lineRule="auto"/>
        <w:rPr>
          <w:shd w:val="clear" w:color="auto" w:fill="FFFFFF"/>
        </w:rPr>
      </w:pPr>
      <w:r w:rsidRPr="00092013">
        <w:rPr>
          <w:shd w:val="clear" w:color="auto" w:fill="FFFFFF"/>
        </w:rPr>
        <w:t xml:space="preserve">Endorsed by PGA professional and Ryder Cup Captain, Jim </w:t>
      </w:r>
      <w:proofErr w:type="spellStart"/>
      <w:r w:rsidRPr="00092013">
        <w:rPr>
          <w:shd w:val="clear" w:color="auto" w:fill="FFFFFF"/>
        </w:rPr>
        <w:t>Furyk</w:t>
      </w:r>
      <w:proofErr w:type="spellEnd"/>
      <w:r w:rsidRPr="00092013">
        <w:rPr>
          <w:shd w:val="clear" w:color="auto" w:fill="FFFFFF"/>
        </w:rPr>
        <w:t xml:space="preserve">, Power Tee can be found in many of </w:t>
      </w:r>
      <w:r w:rsidR="00895E1C">
        <w:rPr>
          <w:shd w:val="clear" w:color="auto" w:fill="FFFFFF"/>
        </w:rPr>
        <w:t xml:space="preserve">the world’s best golf courses. </w:t>
      </w:r>
      <w:r w:rsidR="00204AEC" w:rsidRPr="00092013">
        <w:rPr>
          <w:shd w:val="clear" w:color="auto" w:fill="FFFFFF"/>
        </w:rPr>
        <w:t>It is a perfect teaching aid for all ages and skill levels and junior golfers</w:t>
      </w:r>
      <w:r w:rsidR="00092013" w:rsidRPr="00092013">
        <w:rPr>
          <w:shd w:val="clear" w:color="auto" w:fill="FFFFFF"/>
        </w:rPr>
        <w:t xml:space="preserve"> seem</w:t>
      </w:r>
      <w:r w:rsidR="00204AEC" w:rsidRPr="00092013">
        <w:rPr>
          <w:shd w:val="clear" w:color="auto" w:fill="FFFFFF"/>
        </w:rPr>
        <w:t xml:space="preserve"> to benefit greatly from </w:t>
      </w:r>
      <w:r w:rsidR="007B4506">
        <w:rPr>
          <w:shd w:val="clear" w:color="auto" w:fill="FFFFFF"/>
        </w:rPr>
        <w:t xml:space="preserve">the </w:t>
      </w:r>
      <w:r w:rsidR="00204AEC" w:rsidRPr="00092013">
        <w:rPr>
          <w:shd w:val="clear" w:color="auto" w:fill="FFFFFF"/>
        </w:rPr>
        <w:t>repetition and focus</w:t>
      </w:r>
      <w:r w:rsidR="00346612" w:rsidRPr="00092013">
        <w:rPr>
          <w:shd w:val="clear" w:color="auto" w:fill="FFFFFF"/>
        </w:rPr>
        <w:t xml:space="preserve"> Power Tee </w:t>
      </w:r>
      <w:r w:rsidR="008B684B" w:rsidRPr="00092013">
        <w:rPr>
          <w:shd w:val="clear" w:color="auto" w:fill="FFFFFF"/>
        </w:rPr>
        <w:t>offers them</w:t>
      </w:r>
      <w:r w:rsidR="00346612" w:rsidRPr="00092013">
        <w:rPr>
          <w:shd w:val="clear" w:color="auto" w:fill="FFFFFF"/>
        </w:rPr>
        <w:t>.</w:t>
      </w:r>
    </w:p>
    <w:p w14:paraId="0E0448B1" w14:textId="0C3D694A" w:rsidR="00346612" w:rsidRPr="00092013" w:rsidRDefault="008B684B" w:rsidP="00AB3747">
      <w:pPr>
        <w:spacing w:line="276" w:lineRule="auto"/>
      </w:pPr>
      <w:r w:rsidRPr="00092013">
        <w:rPr>
          <w:shd w:val="clear" w:color="auto" w:fill="FFFFFF"/>
        </w:rPr>
        <w:t>According to Martin Wyeth,</w:t>
      </w:r>
      <w:r w:rsidRPr="00092013">
        <w:t xml:space="preserve"> Golf-Tech founder, CEO and creator of Power Tee, </w:t>
      </w:r>
      <w:r w:rsidR="00E71AA3" w:rsidRPr="00092013">
        <w:t xml:space="preserve">this system </w:t>
      </w:r>
      <w:r w:rsidR="00A4574C">
        <w:t xml:space="preserve">is a textbook fit for an </w:t>
      </w:r>
      <w:r w:rsidR="00E71AA3" w:rsidRPr="00092013">
        <w:t>elite teaching academ</w:t>
      </w:r>
      <w:r w:rsidR="00A4574C">
        <w:t>y such as IJGA</w:t>
      </w:r>
      <w:r w:rsidRPr="00092013">
        <w:t>.</w:t>
      </w:r>
      <w:r w:rsidR="00E71AA3" w:rsidRPr="00092013">
        <w:t xml:space="preserve"> “Learning the basics of the swing and perfecting it translates into improved performance on the</w:t>
      </w:r>
      <w:r w:rsidR="00F4239C" w:rsidRPr="00092013">
        <w:t xml:space="preserve"> golf</w:t>
      </w:r>
      <w:r w:rsidR="00E71AA3" w:rsidRPr="00092013">
        <w:t xml:space="preserve"> course. Once you’ve </w:t>
      </w:r>
      <w:r w:rsidR="00F4239C" w:rsidRPr="00092013">
        <w:t xml:space="preserve">mastered </w:t>
      </w:r>
      <w:r w:rsidR="00E71AA3" w:rsidRPr="00092013">
        <w:t xml:space="preserve">the swing, the rest of the game falls into place,” he said. “Teaching </w:t>
      </w:r>
      <w:r w:rsidR="007B4506">
        <w:t xml:space="preserve">the </w:t>
      </w:r>
      <w:r w:rsidR="00E71AA3" w:rsidRPr="00092013">
        <w:t>proper mechanics from the start i</w:t>
      </w:r>
      <w:r w:rsidR="00F4239C" w:rsidRPr="00092013">
        <w:t>s</w:t>
      </w:r>
      <w:r w:rsidR="00E71AA3" w:rsidRPr="00092013">
        <w:t xml:space="preserve"> critical.”</w:t>
      </w:r>
    </w:p>
    <w:p w14:paraId="55656466" w14:textId="77777777" w:rsidR="00F4239C" w:rsidRPr="00092013" w:rsidRDefault="00F4239C" w:rsidP="00F4239C">
      <w:pPr>
        <w:spacing w:line="240" w:lineRule="auto"/>
        <w:rPr>
          <w:shd w:val="clear" w:color="auto" w:fill="FFFFFF"/>
        </w:rPr>
      </w:pPr>
      <w:r w:rsidRPr="00092013">
        <w:rPr>
          <w:shd w:val="clear" w:color="auto" w:fill="FFFFFF"/>
        </w:rPr>
        <w:t xml:space="preserve">For more information about Power Tee, call (877) 769-3781 or visit </w:t>
      </w:r>
      <w:hyperlink r:id="rId5" w:history="1">
        <w:r w:rsidRPr="00092013">
          <w:rPr>
            <w:rStyle w:val="Hyperlink"/>
            <w:shd w:val="clear" w:color="auto" w:fill="FFFFFF"/>
          </w:rPr>
          <w:t>www.powertee.com</w:t>
        </w:r>
      </w:hyperlink>
      <w:r w:rsidRPr="00092013">
        <w:rPr>
          <w:shd w:val="clear" w:color="auto" w:fill="FFFFFF"/>
        </w:rPr>
        <w:t>.  For more information about the International Junior Golf Academy</w:t>
      </w:r>
      <w:r w:rsidR="007B4506">
        <w:rPr>
          <w:shd w:val="clear" w:color="auto" w:fill="FFFFFF"/>
        </w:rPr>
        <w:t xml:space="preserve">, </w:t>
      </w:r>
      <w:r w:rsidRPr="00092013">
        <w:rPr>
          <w:shd w:val="clear" w:color="auto" w:fill="FFFFFF"/>
        </w:rPr>
        <w:t xml:space="preserve">visit </w:t>
      </w:r>
      <w:hyperlink r:id="rId6" w:history="1">
        <w:r w:rsidRPr="00092013">
          <w:rPr>
            <w:rStyle w:val="Hyperlink"/>
            <w:shd w:val="clear" w:color="auto" w:fill="FFFFFF"/>
          </w:rPr>
          <w:t>ijga.com</w:t>
        </w:r>
      </w:hyperlink>
      <w:r w:rsidRPr="00092013">
        <w:rPr>
          <w:shd w:val="clear" w:color="auto" w:fill="FFFFFF"/>
        </w:rPr>
        <w:t xml:space="preserve">. </w:t>
      </w:r>
    </w:p>
    <w:p w14:paraId="2DC97C71" w14:textId="77777777" w:rsidR="00F4239C" w:rsidRPr="00464E72" w:rsidRDefault="00464E72" w:rsidP="00464E72">
      <w:pPr>
        <w:spacing w:line="276" w:lineRule="auto"/>
        <w:jc w:val="center"/>
      </w:pPr>
      <w:r>
        <w:t># # #</w:t>
      </w:r>
    </w:p>
    <w:p w14:paraId="25B7B74C" w14:textId="77777777" w:rsidR="00AB3747" w:rsidRPr="00092013" w:rsidRDefault="00AB3747" w:rsidP="00AB3747">
      <w:pPr>
        <w:spacing w:line="276" w:lineRule="auto"/>
        <w:rPr>
          <w:b/>
          <w:shd w:val="clear" w:color="auto" w:fill="FFFFFF"/>
        </w:rPr>
      </w:pPr>
      <w:r w:rsidRPr="00092013">
        <w:rPr>
          <w:b/>
          <w:shd w:val="clear" w:color="auto" w:fill="FFFFFF"/>
        </w:rPr>
        <w:t>About Power Tee®</w:t>
      </w:r>
    </w:p>
    <w:p w14:paraId="13FF9396" w14:textId="77777777" w:rsidR="00AB3747" w:rsidRPr="00092013" w:rsidRDefault="00AB3747" w:rsidP="00092013">
      <w:pPr>
        <w:spacing w:line="276" w:lineRule="auto"/>
        <w:rPr>
          <w:shd w:val="clear" w:color="auto" w:fill="FFFFFF"/>
        </w:rPr>
      </w:pPr>
      <w:r w:rsidRPr="00092013">
        <w:rPr>
          <w:shd w:val="clear" w:color="auto" w:fill="FFFFFF"/>
        </w:rPr>
        <w:t xml:space="preserve">Power Tee is an internationally patented automatic teeing system that makes </w:t>
      </w:r>
      <w:bookmarkStart w:id="1" w:name="_Hlk499556311"/>
      <w:r w:rsidRPr="00092013">
        <w:rPr>
          <w:shd w:val="clear" w:color="auto" w:fill="FFFFFF"/>
        </w:rPr>
        <w:t>practicing golf more efficient, effective and fun</w:t>
      </w:r>
      <w:bookmarkEnd w:id="1"/>
      <w:r w:rsidRPr="00092013">
        <w:rPr>
          <w:shd w:val="clear" w:color="auto" w:fill="FFFFFF"/>
        </w:rPr>
        <w:t xml:space="preserve">.  Created by Martin Wyeth, Power Tee is built to withstand extensive use and its technology performs in all weather conditions – from sub-zero to tropical climates.  Currently, the system operates in </w:t>
      </w:r>
      <w:r w:rsidR="00177A57" w:rsidRPr="00092013">
        <w:rPr>
          <w:shd w:val="clear" w:color="auto" w:fill="FFFFFF"/>
        </w:rPr>
        <w:t>16</w:t>
      </w:r>
      <w:r w:rsidRPr="00092013">
        <w:rPr>
          <w:shd w:val="clear" w:color="auto" w:fill="FFFFFF"/>
        </w:rPr>
        <w:t xml:space="preserve"> countries and can be found at many of the world’s most prestigious golf clubs </w:t>
      </w:r>
      <w:r w:rsidRPr="00092013">
        <w:rPr>
          <w:shd w:val="clear" w:color="auto" w:fill="FFFFFF"/>
        </w:rPr>
        <w:lastRenderedPageBreak/>
        <w:t xml:space="preserve">such as St. Andrews, the Belfry, Dromoland Castle and Le Golf National – hosts of the 2018 Ryder Cup.  Power Tee tees up more than six million balls a day and assists golfers of all ages and skill levels in improving their swing through repetition, muscle memory and rhythm in a consistent setting. For more information, visit </w:t>
      </w:r>
      <w:hyperlink r:id="rId7" w:history="1">
        <w:r w:rsidRPr="00092013">
          <w:rPr>
            <w:rStyle w:val="Hyperlink"/>
            <w:shd w:val="clear" w:color="auto" w:fill="FFFFFF"/>
          </w:rPr>
          <w:t>powertee.com</w:t>
        </w:r>
      </w:hyperlink>
      <w:r w:rsidRPr="00092013">
        <w:rPr>
          <w:shd w:val="clear" w:color="auto" w:fill="FFFFFF"/>
        </w:rPr>
        <w:t>.</w:t>
      </w:r>
    </w:p>
    <w:p w14:paraId="4ECDA514" w14:textId="77777777" w:rsidR="0051715B" w:rsidRPr="00092013" w:rsidRDefault="00F4239C" w:rsidP="0051715B">
      <w:pPr>
        <w:spacing w:line="276" w:lineRule="auto"/>
        <w:rPr>
          <w:rFonts w:ascii="Calibri" w:hAnsi="Calibri"/>
          <w:b/>
          <w:color w:val="000000" w:themeColor="text1"/>
        </w:rPr>
      </w:pPr>
      <w:r w:rsidRPr="00092013">
        <w:rPr>
          <w:rFonts w:ascii="Calibri" w:hAnsi="Calibri"/>
          <w:b/>
          <w:color w:val="000000" w:themeColor="text1"/>
        </w:rPr>
        <w:t>About IJGA</w:t>
      </w:r>
    </w:p>
    <w:p w14:paraId="4242C3F6" w14:textId="7B7B0B98" w:rsidR="00F4239C" w:rsidRPr="00092013" w:rsidRDefault="00F4239C" w:rsidP="0051715B">
      <w:pPr>
        <w:spacing w:line="276" w:lineRule="auto"/>
        <w:rPr>
          <w:rFonts w:ascii="Calibri" w:hAnsi="Calibri"/>
          <w:color w:val="000000" w:themeColor="text1"/>
        </w:rPr>
      </w:pPr>
      <w:r w:rsidRPr="00092013">
        <w:rPr>
          <w:rFonts w:ascii="Calibri" w:hAnsi="Calibri"/>
          <w:color w:val="000000" w:themeColor="text1"/>
        </w:rPr>
        <w:t xml:space="preserve">The </w:t>
      </w:r>
      <w:hyperlink r:id="rId8" w:history="1">
        <w:r w:rsidRPr="00336F55">
          <w:rPr>
            <w:rStyle w:val="Hyperlink"/>
            <w:rFonts w:ascii="Calibri" w:hAnsi="Calibri"/>
          </w:rPr>
          <w:t>International Junior Golf Academy</w:t>
        </w:r>
      </w:hyperlink>
      <w:r w:rsidRPr="00092013">
        <w:rPr>
          <w:rFonts w:ascii="Calibri" w:hAnsi="Calibri"/>
          <w:color w:val="000000" w:themeColor="text1"/>
        </w:rPr>
        <w:t xml:space="preserve"> (IJGA) was founded in 1995 in Hilton Head, SC as a home for elite juniors from around the world looking to earn college scholarships in the United States. Since 1995, IJGA has achieved nearly 100% college placement and graduates have earned over $5</w:t>
      </w:r>
      <w:r w:rsidR="0035621F">
        <w:rPr>
          <w:rFonts w:ascii="Calibri" w:hAnsi="Calibri"/>
          <w:color w:val="000000" w:themeColor="text1"/>
        </w:rPr>
        <w:t>0</w:t>
      </w:r>
      <w:r w:rsidRPr="00092013">
        <w:rPr>
          <w:rFonts w:ascii="Calibri" w:hAnsi="Calibri"/>
          <w:color w:val="000000" w:themeColor="text1"/>
        </w:rPr>
        <w:t xml:space="preserve"> million in golf scholarships.  IJGA continues to develop the character and s</w:t>
      </w:r>
      <w:r w:rsidR="0035621F">
        <w:rPr>
          <w:rFonts w:ascii="Calibri" w:hAnsi="Calibri"/>
          <w:color w:val="000000" w:themeColor="text1"/>
        </w:rPr>
        <w:t>k</w:t>
      </w:r>
      <w:r w:rsidRPr="00092013">
        <w:rPr>
          <w:rFonts w:ascii="Calibri" w:hAnsi="Calibri"/>
          <w:color w:val="000000" w:themeColor="text1"/>
        </w:rPr>
        <w:t xml:space="preserve">ill of junior golfers </w:t>
      </w:r>
      <w:r w:rsidR="0035621F">
        <w:rPr>
          <w:rFonts w:ascii="Calibri" w:hAnsi="Calibri"/>
          <w:color w:val="000000" w:themeColor="text1"/>
        </w:rPr>
        <w:t>in support of</w:t>
      </w:r>
      <w:r w:rsidRPr="00092013">
        <w:rPr>
          <w:rFonts w:ascii="Calibri" w:hAnsi="Calibri"/>
          <w:color w:val="000000" w:themeColor="text1"/>
        </w:rPr>
        <w:t xml:space="preserve"> achiev</w:t>
      </w:r>
      <w:r w:rsidR="0035621F">
        <w:rPr>
          <w:rFonts w:ascii="Calibri" w:hAnsi="Calibri"/>
          <w:color w:val="000000" w:themeColor="text1"/>
        </w:rPr>
        <w:t>ing</w:t>
      </w:r>
      <w:r w:rsidRPr="00092013">
        <w:rPr>
          <w:rFonts w:ascii="Calibri" w:hAnsi="Calibri"/>
          <w:color w:val="000000" w:themeColor="text1"/>
        </w:rPr>
        <w:t xml:space="preserve"> their goals.</w:t>
      </w:r>
    </w:p>
    <w:p w14:paraId="16648A17" w14:textId="77777777" w:rsidR="005A1567" w:rsidRPr="00092013" w:rsidRDefault="005A1567"/>
    <w:sectPr w:rsidR="005A1567" w:rsidRPr="00092013" w:rsidSect="00E31A2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2"/>
    <w:rsid w:val="00024ADC"/>
    <w:rsid w:val="00063A2B"/>
    <w:rsid w:val="00092013"/>
    <w:rsid w:val="000B6457"/>
    <w:rsid w:val="000D1B91"/>
    <w:rsid w:val="00177A57"/>
    <w:rsid w:val="001961D9"/>
    <w:rsid w:val="001A6AC2"/>
    <w:rsid w:val="001B7094"/>
    <w:rsid w:val="001C473F"/>
    <w:rsid w:val="001C61EC"/>
    <w:rsid w:val="001C7354"/>
    <w:rsid w:val="001F1812"/>
    <w:rsid w:val="00204AEC"/>
    <w:rsid w:val="00244426"/>
    <w:rsid w:val="002755D9"/>
    <w:rsid w:val="00277F93"/>
    <w:rsid w:val="00285C94"/>
    <w:rsid w:val="0030520A"/>
    <w:rsid w:val="003179F8"/>
    <w:rsid w:val="00320727"/>
    <w:rsid w:val="00326D97"/>
    <w:rsid w:val="0033551F"/>
    <w:rsid w:val="00336F55"/>
    <w:rsid w:val="00346612"/>
    <w:rsid w:val="0035621F"/>
    <w:rsid w:val="0035624F"/>
    <w:rsid w:val="00360E2B"/>
    <w:rsid w:val="00364BEA"/>
    <w:rsid w:val="00370B8D"/>
    <w:rsid w:val="003A1039"/>
    <w:rsid w:val="003B5860"/>
    <w:rsid w:val="003D3729"/>
    <w:rsid w:val="003E6FE5"/>
    <w:rsid w:val="003F0C61"/>
    <w:rsid w:val="00416157"/>
    <w:rsid w:val="00417542"/>
    <w:rsid w:val="00420C91"/>
    <w:rsid w:val="004247BF"/>
    <w:rsid w:val="004443DB"/>
    <w:rsid w:val="00464E72"/>
    <w:rsid w:val="00494C10"/>
    <w:rsid w:val="00494FF4"/>
    <w:rsid w:val="00497500"/>
    <w:rsid w:val="004E4B1D"/>
    <w:rsid w:val="004F6B04"/>
    <w:rsid w:val="004F6C31"/>
    <w:rsid w:val="00500B2A"/>
    <w:rsid w:val="00507C99"/>
    <w:rsid w:val="005112C8"/>
    <w:rsid w:val="0051715B"/>
    <w:rsid w:val="00517171"/>
    <w:rsid w:val="00567B2D"/>
    <w:rsid w:val="005A1567"/>
    <w:rsid w:val="005A52F8"/>
    <w:rsid w:val="005B5BEA"/>
    <w:rsid w:val="005F0BEC"/>
    <w:rsid w:val="00630330"/>
    <w:rsid w:val="006404E9"/>
    <w:rsid w:val="00697D09"/>
    <w:rsid w:val="006C096A"/>
    <w:rsid w:val="006D02E5"/>
    <w:rsid w:val="006F59A2"/>
    <w:rsid w:val="00702E81"/>
    <w:rsid w:val="00712ED0"/>
    <w:rsid w:val="00715ED7"/>
    <w:rsid w:val="00725F56"/>
    <w:rsid w:val="007309BD"/>
    <w:rsid w:val="007549F2"/>
    <w:rsid w:val="0075659A"/>
    <w:rsid w:val="0075754F"/>
    <w:rsid w:val="007717AB"/>
    <w:rsid w:val="00791AD6"/>
    <w:rsid w:val="007B4506"/>
    <w:rsid w:val="007D2261"/>
    <w:rsid w:val="00803AA4"/>
    <w:rsid w:val="00826AB7"/>
    <w:rsid w:val="008841D6"/>
    <w:rsid w:val="00895E1C"/>
    <w:rsid w:val="008B684B"/>
    <w:rsid w:val="00950088"/>
    <w:rsid w:val="00987356"/>
    <w:rsid w:val="009945BF"/>
    <w:rsid w:val="009D77F4"/>
    <w:rsid w:val="00A05DE2"/>
    <w:rsid w:val="00A31B26"/>
    <w:rsid w:val="00A4574C"/>
    <w:rsid w:val="00A62CB4"/>
    <w:rsid w:val="00A63A32"/>
    <w:rsid w:val="00A65D4B"/>
    <w:rsid w:val="00A841C5"/>
    <w:rsid w:val="00A96A19"/>
    <w:rsid w:val="00AB3747"/>
    <w:rsid w:val="00AD3C47"/>
    <w:rsid w:val="00AF49EE"/>
    <w:rsid w:val="00AF55E5"/>
    <w:rsid w:val="00B31CA2"/>
    <w:rsid w:val="00B67FC5"/>
    <w:rsid w:val="00B72DE4"/>
    <w:rsid w:val="00C07E96"/>
    <w:rsid w:val="00C269E1"/>
    <w:rsid w:val="00C34405"/>
    <w:rsid w:val="00CA1AA4"/>
    <w:rsid w:val="00CB096C"/>
    <w:rsid w:val="00D04141"/>
    <w:rsid w:val="00D32C7A"/>
    <w:rsid w:val="00D47B3B"/>
    <w:rsid w:val="00DB15D9"/>
    <w:rsid w:val="00DC4876"/>
    <w:rsid w:val="00DE4386"/>
    <w:rsid w:val="00DF480A"/>
    <w:rsid w:val="00E31A2D"/>
    <w:rsid w:val="00E71AA3"/>
    <w:rsid w:val="00E92132"/>
    <w:rsid w:val="00EC5C0D"/>
    <w:rsid w:val="00EC6A57"/>
    <w:rsid w:val="00EE15E9"/>
    <w:rsid w:val="00EE2FA7"/>
    <w:rsid w:val="00EE7AFA"/>
    <w:rsid w:val="00F4239C"/>
    <w:rsid w:val="00F631D1"/>
    <w:rsid w:val="00FA2848"/>
    <w:rsid w:val="00FE098C"/>
    <w:rsid w:val="00FE5F15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EA"/>
  </w:style>
  <w:style w:type="paragraph" w:styleId="Heading3">
    <w:name w:val="heading 3"/>
    <w:basedOn w:val="Normal"/>
    <w:link w:val="Heading3Char"/>
    <w:uiPriority w:val="9"/>
    <w:qFormat/>
    <w:rsid w:val="005A1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15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07E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E9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2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23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336F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g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werte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jga.com/" TargetMode="External"/><Relationship Id="rId5" Type="http://schemas.openxmlformats.org/officeDocument/2006/relationships/hyperlink" Target="http://www.powerte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Grossman</dc:creator>
  <cp:lastModifiedBy>Stacy Shanks</cp:lastModifiedBy>
  <cp:revision>5</cp:revision>
  <cp:lastPrinted>2017-12-15T18:52:00Z</cp:lastPrinted>
  <dcterms:created xsi:type="dcterms:W3CDTF">2018-03-01T20:46:00Z</dcterms:created>
  <dcterms:modified xsi:type="dcterms:W3CDTF">2018-03-01T20:46:00Z</dcterms:modified>
</cp:coreProperties>
</file>