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3C18F" w14:textId="77777777" w:rsidR="006F4BA2" w:rsidRDefault="00AE363D">
      <w:pPr>
        <w:spacing w:line="276" w:lineRule="auto"/>
      </w:pPr>
      <w:r>
        <w:t>Cranberry Huang                                                                                               FOR IMMEDIATE RELEASE</w:t>
      </w:r>
    </w:p>
    <w:p w14:paraId="3D85920C" w14:textId="77777777" w:rsidR="006F4BA2" w:rsidRDefault="00AE363D">
      <w:pPr>
        <w:spacing w:line="276" w:lineRule="auto"/>
      </w:pPr>
      <w:r>
        <w:t xml:space="preserve">Director of China International Junior Golf Academy                                                       July 16, 2018                                                                            </w:t>
      </w:r>
    </w:p>
    <w:p w14:paraId="48409D04" w14:textId="77777777" w:rsidR="006F4BA2" w:rsidRDefault="00AE363D">
      <w:pPr>
        <w:spacing w:line="276" w:lineRule="auto"/>
        <w:rPr>
          <w:color w:val="1155CC"/>
          <w:u w:val="single"/>
        </w:rPr>
      </w:pPr>
      <w:r>
        <w:rPr>
          <w:rFonts w:ascii="Roboto" w:eastAsia="Roboto" w:hAnsi="Roboto" w:cs="Roboto"/>
          <w:color w:val="202124"/>
          <w:sz w:val="19"/>
          <w:szCs w:val="19"/>
          <w:highlight w:val="white"/>
          <w:u w:val="single"/>
        </w:rPr>
        <w:t>Cranberry &lt;632425235@qq.com&gt;</w:t>
      </w:r>
    </w:p>
    <w:p w14:paraId="71D4874E" w14:textId="77777777" w:rsidR="006F4BA2" w:rsidRDefault="00AE363D">
      <w:pPr>
        <w:spacing w:line="276" w:lineRule="auto"/>
      </w:pPr>
      <w:r>
        <w:t>+86 13631503648</w:t>
      </w:r>
    </w:p>
    <w:p w14:paraId="0157A7E9" w14:textId="77777777" w:rsidR="006F4BA2" w:rsidRDefault="00AE363D">
      <w:pPr>
        <w:spacing w:line="276" w:lineRule="auto"/>
      </w:pPr>
      <w:r>
        <w:t>843.290.7347</w:t>
      </w:r>
    </w:p>
    <w:p w14:paraId="1AD150C4" w14:textId="77777777" w:rsidR="006F4BA2" w:rsidRDefault="006F4BA2">
      <w:pPr>
        <w:spacing w:line="276" w:lineRule="auto"/>
        <w:jc w:val="center"/>
        <w:rPr>
          <w:rFonts w:ascii="Verdana" w:eastAsia="Verdana" w:hAnsi="Verdana" w:cs="Verdana"/>
          <w:b/>
          <w:sz w:val="15"/>
          <w:szCs w:val="15"/>
        </w:rPr>
      </w:pPr>
    </w:p>
    <w:p w14:paraId="6B142EBE" w14:textId="77777777" w:rsidR="006F4BA2" w:rsidRDefault="006F4BA2">
      <w:pPr>
        <w:jc w:val="center"/>
        <w:rPr>
          <w:b/>
        </w:rPr>
      </w:pPr>
    </w:p>
    <w:p w14:paraId="00521591" w14:textId="77777777" w:rsidR="006F4BA2" w:rsidRDefault="00AE363D">
      <w:pPr>
        <w:jc w:val="center"/>
        <w:rPr>
          <w:b/>
        </w:rPr>
      </w:pPr>
      <w:bookmarkStart w:id="0" w:name="_GoBack"/>
      <w:r>
        <w:rPr>
          <w:b/>
        </w:rPr>
        <w:t>Nine Faldo Series Players Win International Junior Golf Academy Scholarships</w:t>
      </w:r>
    </w:p>
    <w:bookmarkEnd w:id="0"/>
    <w:p w14:paraId="68121226" w14:textId="77777777" w:rsidR="006F4BA2" w:rsidRDefault="006F4BA2"/>
    <w:p w14:paraId="184F17AC" w14:textId="77777777" w:rsidR="006F4BA2" w:rsidRDefault="00AE363D">
      <w:r>
        <w:t>The Faldo Series Asia enjoyed a host of outstanding youngsters in the 80-plus strong field last week at the 13</w:t>
      </w:r>
      <w:r>
        <w:rPr>
          <w:vertAlign w:val="superscript"/>
        </w:rPr>
        <w:t>th</w:t>
      </w:r>
      <w:r>
        <w:t xml:space="preserve"> Faldo Series China Championship. The International Junior Golf Academy (IJGA), a partner of the Faldo Series, offered scholarships to the Top-3 in Boys’ under-16, Boys’ under-13, and Girls’ under-16. Congratulations to Wang </w:t>
      </w:r>
      <w:proofErr w:type="spellStart"/>
      <w:r>
        <w:t>Zi</w:t>
      </w:r>
      <w:proofErr w:type="spellEnd"/>
      <w:r>
        <w:t xml:space="preserve">, Huang </w:t>
      </w:r>
      <w:proofErr w:type="spellStart"/>
      <w:r>
        <w:t>Juqi</w:t>
      </w:r>
      <w:proofErr w:type="spellEnd"/>
      <w:r>
        <w:t xml:space="preserve">, Wu </w:t>
      </w:r>
      <w:proofErr w:type="spellStart"/>
      <w:r>
        <w:t>Zuxu</w:t>
      </w:r>
      <w:proofErr w:type="spellEnd"/>
      <w:r>
        <w:t xml:space="preserve">, Fu </w:t>
      </w:r>
      <w:proofErr w:type="spellStart"/>
      <w:r>
        <w:t>Yekai</w:t>
      </w:r>
      <w:proofErr w:type="spellEnd"/>
      <w:r>
        <w:t xml:space="preserve">, Chen </w:t>
      </w:r>
      <w:proofErr w:type="spellStart"/>
      <w:r>
        <w:t>Guxin</w:t>
      </w:r>
      <w:proofErr w:type="spellEnd"/>
      <w:r>
        <w:t xml:space="preserve">, Shen </w:t>
      </w:r>
      <w:proofErr w:type="spellStart"/>
      <w:r>
        <w:t>Zehao</w:t>
      </w:r>
      <w:proofErr w:type="spellEnd"/>
      <w:r>
        <w:t xml:space="preserve">, Chang </w:t>
      </w:r>
      <w:proofErr w:type="spellStart"/>
      <w:r>
        <w:t>Hsin-chiao</w:t>
      </w:r>
      <w:proofErr w:type="spellEnd"/>
      <w:r>
        <w:t xml:space="preserve">, Cai </w:t>
      </w:r>
      <w:proofErr w:type="spellStart"/>
      <w:r>
        <w:t>Danlin</w:t>
      </w:r>
      <w:proofErr w:type="spellEnd"/>
      <w:r>
        <w:t xml:space="preserve"> and Zhang </w:t>
      </w:r>
      <w:proofErr w:type="spellStart"/>
      <w:r>
        <w:t>Junyuan</w:t>
      </w:r>
      <w:proofErr w:type="spellEnd"/>
      <w:r>
        <w:t>. Cranberry Huang, Director of IJGA China Office, presented the scholarships to the players at the Award Ceremony.</w:t>
      </w:r>
    </w:p>
    <w:p w14:paraId="2D4BD782" w14:textId="77777777" w:rsidR="006F4BA2" w:rsidRDefault="006F4BA2">
      <w:pPr>
        <w:pBdr>
          <w:top w:val="nil"/>
          <w:left w:val="nil"/>
          <w:bottom w:val="nil"/>
          <w:right w:val="nil"/>
          <w:between w:val="nil"/>
        </w:pBdr>
        <w:rPr>
          <w:color w:val="000000"/>
        </w:rPr>
      </w:pPr>
    </w:p>
    <w:p w14:paraId="51976EA4" w14:textId="77777777" w:rsidR="006F4BA2" w:rsidRDefault="00AE363D">
      <w:pPr>
        <w:pBdr>
          <w:top w:val="nil"/>
          <w:left w:val="nil"/>
          <w:bottom w:val="nil"/>
          <w:right w:val="nil"/>
          <w:between w:val="nil"/>
        </w:pBdr>
      </w:pPr>
      <w:r>
        <w:rPr>
          <w:color w:val="000000"/>
        </w:rPr>
        <w:t>IJGA, in Bluffton, South Carolina has been rebuilt as one of the premier junior golf facilities in the world, with a new golf team le</w:t>
      </w:r>
      <w:r>
        <w:t>ad</w:t>
      </w:r>
      <w:r>
        <w:rPr>
          <w:color w:val="000000"/>
        </w:rPr>
        <w:t xml:space="preserve"> by Director of Golf Jonathan </w:t>
      </w:r>
      <w:proofErr w:type="spellStart"/>
      <w:r>
        <w:rPr>
          <w:color w:val="000000"/>
        </w:rPr>
        <w:t>Yarwood</w:t>
      </w:r>
      <w:proofErr w:type="spellEnd"/>
      <w:r>
        <w:rPr>
          <w:color w:val="000000"/>
        </w:rPr>
        <w:t xml:space="preserve"> along with the extensive golf and student facilities upgrades</w:t>
      </w:r>
      <w:r>
        <w:t xml:space="preserve">. The Academy recently completed a $2 million renovation of the IJGA Performance Training Center featuring indoor hitting bays, short game practice area and recreation center. The cornerstone of the facility features the Swing Catalyst 3D Motion Plate &amp; Studio — only one of two junior golf academies in the world to house the state-of-the-art swing technology. Outdoors, the campus recently completed the par-3 Himalayas Challenge Course and large 18-hole putting green, all reminiscent of the famed St. Andrews Links’ Old Course in Scotland. Close-by, student-athletes’ practice on their home course Pinecrest Golf Club which features an 18-hole course, newly expanded driving range and enlarged short game area. </w:t>
      </w:r>
    </w:p>
    <w:p w14:paraId="397C704E" w14:textId="77777777" w:rsidR="006F4BA2" w:rsidRDefault="006F4BA2">
      <w:pPr>
        <w:pBdr>
          <w:top w:val="nil"/>
          <w:left w:val="nil"/>
          <w:bottom w:val="nil"/>
          <w:right w:val="nil"/>
          <w:between w:val="nil"/>
        </w:pBdr>
      </w:pPr>
    </w:p>
    <w:p w14:paraId="75ED3B4C" w14:textId="77777777" w:rsidR="006F4BA2" w:rsidRDefault="00AE363D">
      <w:pPr>
        <w:pBdr>
          <w:top w:val="nil"/>
          <w:left w:val="nil"/>
          <w:bottom w:val="nil"/>
          <w:right w:val="nil"/>
          <w:between w:val="nil"/>
        </w:pBdr>
        <w:rPr>
          <w:color w:val="000000"/>
        </w:rPr>
      </w:pPr>
      <w:r>
        <w:rPr>
          <w:color w:val="000000"/>
        </w:rPr>
        <w:t xml:space="preserve">The 2018-19 Faldo Series Asia season is supported by </w:t>
      </w:r>
      <w:proofErr w:type="gramStart"/>
      <w:r>
        <w:rPr>
          <w:color w:val="000000"/>
        </w:rPr>
        <w:t>The</w:t>
      </w:r>
      <w:proofErr w:type="gramEnd"/>
      <w:r>
        <w:rPr>
          <w:color w:val="000000"/>
        </w:rPr>
        <w:t xml:space="preserve"> R&amp;A and endorsed by the Asian Tour and the Asia Pacific Golf Confederation. Recognized as the only global amateur series for boys and girls, the Faldo Series was established in 1996, expanding to Asia in 2006, and to the U.S. in 2017 via IJGA’s tournament partner IJGT. Today, 40 Faldo Series tournaments take place in 30-plus countries worldwide, touching more than 7,000 golfers each year. </w:t>
      </w:r>
    </w:p>
    <w:p w14:paraId="2908C015" w14:textId="77777777" w:rsidR="006F4BA2" w:rsidRDefault="00AE363D">
      <w:pPr>
        <w:pBdr>
          <w:top w:val="nil"/>
          <w:left w:val="nil"/>
          <w:bottom w:val="nil"/>
          <w:right w:val="nil"/>
          <w:between w:val="nil"/>
        </w:pBdr>
        <w:spacing w:before="360" w:after="360"/>
        <w:rPr>
          <w:color w:val="000000"/>
        </w:rPr>
      </w:pPr>
      <w:bookmarkStart w:id="1" w:name="_gjdgxs" w:colFirst="0" w:colLast="0"/>
      <w:bookmarkEnd w:id="1"/>
      <w:r>
        <w:rPr>
          <w:color w:val="000000"/>
        </w:rPr>
        <w:t>Scholarship winners include:</w:t>
      </w:r>
    </w:p>
    <w:p w14:paraId="4FBDA7A4" w14:textId="77777777" w:rsidR="006F4BA2" w:rsidRDefault="00AE363D">
      <w:pPr>
        <w:spacing w:before="360" w:after="360"/>
        <w:rPr>
          <w:color w:val="000000"/>
        </w:rPr>
      </w:pPr>
      <w:r>
        <w:rPr>
          <w:b/>
          <w:color w:val="000000"/>
        </w:rPr>
        <w:t>Boys' Under-16</w:t>
      </w:r>
      <w:r>
        <w:rPr>
          <w:color w:val="000000"/>
        </w:rPr>
        <w:t>:</w:t>
      </w:r>
    </w:p>
    <w:p w14:paraId="39D51964" w14:textId="77777777" w:rsidR="006F4BA2" w:rsidRDefault="00AE363D">
      <w:pPr>
        <w:spacing w:before="360" w:after="360"/>
        <w:rPr>
          <w:color w:val="000000"/>
        </w:rPr>
      </w:pPr>
      <w:r>
        <w:rPr>
          <w:color w:val="000000"/>
        </w:rPr>
        <w:t xml:space="preserve">208 – Fu </w:t>
      </w:r>
      <w:proofErr w:type="spellStart"/>
      <w:r>
        <w:rPr>
          <w:color w:val="000000"/>
        </w:rPr>
        <w:t>Yekai</w:t>
      </w:r>
      <w:proofErr w:type="spellEnd"/>
      <w:r>
        <w:rPr>
          <w:color w:val="000000"/>
        </w:rPr>
        <w:t xml:space="preserve"> (66-73-69)</w:t>
      </w:r>
    </w:p>
    <w:p w14:paraId="3F3BF0DD" w14:textId="77777777" w:rsidR="006F4BA2" w:rsidRDefault="00AE363D">
      <w:pPr>
        <w:spacing w:before="360" w:after="360"/>
        <w:rPr>
          <w:color w:val="000000"/>
        </w:rPr>
      </w:pPr>
      <w:r>
        <w:rPr>
          <w:color w:val="000000"/>
        </w:rPr>
        <w:t xml:space="preserve">210 – Chen </w:t>
      </w:r>
      <w:proofErr w:type="spellStart"/>
      <w:r>
        <w:rPr>
          <w:color w:val="000000"/>
        </w:rPr>
        <w:t>Guxin</w:t>
      </w:r>
      <w:proofErr w:type="spellEnd"/>
      <w:r>
        <w:rPr>
          <w:color w:val="000000"/>
        </w:rPr>
        <w:t xml:space="preserve"> (72-65-73)</w:t>
      </w:r>
    </w:p>
    <w:p w14:paraId="79941876" w14:textId="77777777" w:rsidR="006F4BA2" w:rsidRDefault="00AE363D">
      <w:pPr>
        <w:spacing w:before="360" w:after="360"/>
        <w:rPr>
          <w:color w:val="000000"/>
        </w:rPr>
      </w:pPr>
      <w:r>
        <w:rPr>
          <w:color w:val="000000"/>
        </w:rPr>
        <w:lastRenderedPageBreak/>
        <w:t xml:space="preserve">219 – Shen </w:t>
      </w:r>
      <w:proofErr w:type="spellStart"/>
      <w:r>
        <w:rPr>
          <w:color w:val="000000"/>
        </w:rPr>
        <w:t>Zehao</w:t>
      </w:r>
      <w:proofErr w:type="spellEnd"/>
      <w:r>
        <w:rPr>
          <w:color w:val="000000"/>
        </w:rPr>
        <w:t xml:space="preserve"> (75-70-74)</w:t>
      </w:r>
    </w:p>
    <w:p w14:paraId="417B6054" w14:textId="77777777" w:rsidR="006F4BA2" w:rsidRDefault="00AE363D">
      <w:pPr>
        <w:spacing w:before="360" w:after="360"/>
        <w:rPr>
          <w:color w:val="000000"/>
        </w:rPr>
      </w:pPr>
      <w:r>
        <w:rPr>
          <w:b/>
          <w:color w:val="000000"/>
        </w:rPr>
        <w:t>Boys' Under-13</w:t>
      </w:r>
      <w:r>
        <w:rPr>
          <w:color w:val="000000"/>
        </w:rPr>
        <w:t>:</w:t>
      </w:r>
    </w:p>
    <w:p w14:paraId="352B3AED" w14:textId="77777777" w:rsidR="006F4BA2" w:rsidRDefault="00AE363D">
      <w:pPr>
        <w:spacing w:before="360" w:after="360"/>
        <w:rPr>
          <w:color w:val="000000"/>
        </w:rPr>
      </w:pPr>
      <w:r>
        <w:rPr>
          <w:color w:val="000000"/>
        </w:rPr>
        <w:t xml:space="preserve">225 – Wang </w:t>
      </w:r>
      <w:proofErr w:type="spellStart"/>
      <w:r>
        <w:rPr>
          <w:color w:val="000000"/>
        </w:rPr>
        <w:t>Zi</w:t>
      </w:r>
      <w:proofErr w:type="spellEnd"/>
      <w:r>
        <w:rPr>
          <w:color w:val="000000"/>
        </w:rPr>
        <w:t xml:space="preserve"> (72-79-74)</w:t>
      </w:r>
    </w:p>
    <w:p w14:paraId="568069B7" w14:textId="77777777" w:rsidR="006F4BA2" w:rsidRDefault="00AE363D">
      <w:pPr>
        <w:spacing w:before="360" w:after="360"/>
        <w:rPr>
          <w:color w:val="000000"/>
        </w:rPr>
      </w:pPr>
      <w:r>
        <w:rPr>
          <w:color w:val="000000"/>
        </w:rPr>
        <w:t xml:space="preserve">239 – Huang </w:t>
      </w:r>
      <w:proofErr w:type="spellStart"/>
      <w:r>
        <w:rPr>
          <w:color w:val="000000"/>
        </w:rPr>
        <w:t>Juqi</w:t>
      </w:r>
      <w:proofErr w:type="spellEnd"/>
      <w:r>
        <w:rPr>
          <w:color w:val="000000"/>
        </w:rPr>
        <w:t xml:space="preserve"> (75-83-81)</w:t>
      </w:r>
    </w:p>
    <w:p w14:paraId="17648699" w14:textId="77777777" w:rsidR="006F4BA2" w:rsidRDefault="00AE363D">
      <w:pPr>
        <w:spacing w:before="360" w:after="360"/>
        <w:rPr>
          <w:color w:val="000000"/>
        </w:rPr>
      </w:pPr>
      <w:r>
        <w:rPr>
          <w:color w:val="000000"/>
        </w:rPr>
        <w:t xml:space="preserve">245 – Wu </w:t>
      </w:r>
      <w:proofErr w:type="spellStart"/>
      <w:r>
        <w:rPr>
          <w:color w:val="000000"/>
        </w:rPr>
        <w:t>Zuxu</w:t>
      </w:r>
      <w:proofErr w:type="spellEnd"/>
      <w:r>
        <w:rPr>
          <w:color w:val="000000"/>
        </w:rPr>
        <w:t xml:space="preserve"> (81-81-83)</w:t>
      </w:r>
    </w:p>
    <w:p w14:paraId="068C4B64" w14:textId="77777777" w:rsidR="006F4BA2" w:rsidRDefault="00AE363D">
      <w:pPr>
        <w:spacing w:before="360" w:after="360"/>
        <w:rPr>
          <w:color w:val="000000"/>
        </w:rPr>
      </w:pPr>
      <w:r>
        <w:rPr>
          <w:b/>
          <w:color w:val="000000"/>
        </w:rPr>
        <w:t>Girls' Under-16</w:t>
      </w:r>
      <w:r>
        <w:rPr>
          <w:color w:val="000000"/>
        </w:rPr>
        <w:t>:</w:t>
      </w:r>
    </w:p>
    <w:p w14:paraId="4F34EA75" w14:textId="77777777" w:rsidR="006F4BA2" w:rsidRDefault="00AE363D">
      <w:pPr>
        <w:spacing w:before="360" w:after="360"/>
        <w:rPr>
          <w:color w:val="000000"/>
        </w:rPr>
      </w:pPr>
      <w:r>
        <w:rPr>
          <w:color w:val="000000"/>
        </w:rPr>
        <w:t xml:space="preserve">211 – Chang </w:t>
      </w:r>
      <w:proofErr w:type="spellStart"/>
      <w:r>
        <w:rPr>
          <w:color w:val="000000"/>
        </w:rPr>
        <w:t>Hsin-chiao</w:t>
      </w:r>
      <w:proofErr w:type="spellEnd"/>
      <w:r>
        <w:rPr>
          <w:color w:val="000000"/>
        </w:rPr>
        <w:t xml:space="preserve"> (71-70-70)</w:t>
      </w:r>
    </w:p>
    <w:p w14:paraId="3C136E02" w14:textId="77777777" w:rsidR="006F4BA2" w:rsidRDefault="00AE363D">
      <w:pPr>
        <w:spacing w:before="360" w:after="360"/>
        <w:rPr>
          <w:color w:val="000000"/>
        </w:rPr>
      </w:pPr>
      <w:r>
        <w:rPr>
          <w:color w:val="000000"/>
        </w:rPr>
        <w:t xml:space="preserve">214 – Cai </w:t>
      </w:r>
      <w:proofErr w:type="spellStart"/>
      <w:r>
        <w:rPr>
          <w:color w:val="000000"/>
        </w:rPr>
        <w:t>Danlin</w:t>
      </w:r>
      <w:proofErr w:type="spellEnd"/>
      <w:r>
        <w:rPr>
          <w:color w:val="000000"/>
        </w:rPr>
        <w:t xml:space="preserve"> (71-74-69)</w:t>
      </w:r>
    </w:p>
    <w:p w14:paraId="507024F5" w14:textId="77777777" w:rsidR="006F4BA2" w:rsidRDefault="00AE363D">
      <w:pPr>
        <w:spacing w:before="360" w:after="360"/>
        <w:rPr>
          <w:color w:val="000000"/>
        </w:rPr>
      </w:pPr>
      <w:r>
        <w:rPr>
          <w:color w:val="000000"/>
        </w:rPr>
        <w:t xml:space="preserve">231 – Zhang </w:t>
      </w:r>
      <w:proofErr w:type="spellStart"/>
      <w:r>
        <w:rPr>
          <w:color w:val="000000"/>
        </w:rPr>
        <w:t>Junyuan</w:t>
      </w:r>
      <w:proofErr w:type="spellEnd"/>
      <w:r>
        <w:rPr>
          <w:color w:val="000000"/>
        </w:rPr>
        <w:t xml:space="preserve"> (76-71-84)</w:t>
      </w:r>
    </w:p>
    <w:p w14:paraId="7946A9DC" w14:textId="22C3612B" w:rsidR="006F4BA2" w:rsidRDefault="00AE363D">
      <w:r>
        <w:rPr>
          <w:noProof/>
        </w:rPr>
        <w:drawing>
          <wp:inline distT="0" distB="0" distL="0" distR="0" wp14:anchorId="3C736C10" wp14:editId="0931CB3B">
            <wp:extent cx="1415845" cy="1415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QR Cod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6359" cy="1426359"/>
                    </a:xfrm>
                    <a:prstGeom prst="rect">
                      <a:avLst/>
                    </a:prstGeom>
                  </pic:spPr>
                </pic:pic>
              </a:graphicData>
            </a:graphic>
          </wp:inline>
        </w:drawing>
      </w:r>
    </w:p>
    <w:sectPr w:rsidR="006F4B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A2"/>
    <w:rsid w:val="00622D63"/>
    <w:rsid w:val="006F4BA2"/>
    <w:rsid w:val="00AE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52938"/>
  <w15:docId w15:val="{43ABB2F7-A387-2545-9995-7B6D9079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cp:lastPrinted>2018-07-16T12:18:00Z</cp:lastPrinted>
  <dcterms:created xsi:type="dcterms:W3CDTF">2018-07-16T13:17:00Z</dcterms:created>
  <dcterms:modified xsi:type="dcterms:W3CDTF">2018-07-16T13:17:00Z</dcterms:modified>
</cp:coreProperties>
</file>