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76"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Beth Patton                                                                              FOR IMMEDIATE RELEASE</w:t>
      </w:r>
    </w:p>
    <w:p w:rsidR="00000000" w:rsidDel="00000000" w:rsidP="00000000" w:rsidRDefault="00000000" w:rsidRPr="00000000" w14:paraId="00000001">
      <w:pPr>
        <w:spacing w:line="276"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International Junior Golf Academy                                                      November 15, 2018</w:t>
      </w:r>
    </w:p>
    <w:p w:rsidR="00000000" w:rsidDel="00000000" w:rsidP="00000000" w:rsidRDefault="00000000" w:rsidRPr="00000000" w14:paraId="00000002">
      <w:pPr>
        <w:spacing w:line="276" w:lineRule="auto"/>
        <w:contextualSpacing w:val="0"/>
        <w:rPr>
          <w:rFonts w:ascii="Verdana" w:cs="Verdana" w:eastAsia="Verdana" w:hAnsi="Verdana"/>
          <w:sz w:val="20"/>
          <w:szCs w:val="20"/>
        </w:rPr>
      </w:pPr>
      <w:hyperlink r:id="rId6">
        <w:r w:rsidDel="00000000" w:rsidR="00000000" w:rsidRPr="00000000">
          <w:rPr>
            <w:rFonts w:ascii="Verdana" w:cs="Verdana" w:eastAsia="Verdana" w:hAnsi="Verdana"/>
            <w:color w:val="1155cc"/>
            <w:sz w:val="20"/>
            <w:szCs w:val="20"/>
            <w:u w:val="single"/>
            <w:rtl w:val="0"/>
          </w:rPr>
          <w:t xml:space="preserve">bethp@ijsa.com</w:t>
        </w:r>
      </w:hyperlink>
      <w:r w:rsidDel="00000000" w:rsidR="00000000" w:rsidRPr="00000000">
        <w:rPr>
          <w:rtl w:val="0"/>
        </w:rPr>
      </w:r>
    </w:p>
    <w:p w:rsidR="00000000" w:rsidDel="00000000" w:rsidP="00000000" w:rsidRDefault="00000000" w:rsidRPr="00000000" w14:paraId="00000003">
      <w:pPr>
        <w:spacing w:line="276"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843.686.1500</w:t>
      </w:r>
    </w:p>
    <w:p w:rsidR="00000000" w:rsidDel="00000000" w:rsidP="00000000" w:rsidRDefault="00000000" w:rsidRPr="00000000" w14:paraId="00000004">
      <w:pPr>
        <w:spacing w:line="276" w:lineRule="auto"/>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spacing w:line="276" w:lineRule="auto"/>
        <w:contextualSpacing w:val="0"/>
        <w:jc w:val="left"/>
        <w:rPr>
          <w:rFonts w:ascii="Verdana" w:cs="Verdana" w:eastAsia="Verdana" w:hAnsi="Verdana"/>
          <w:b w:val="1"/>
          <w:color w:val="222222"/>
          <w:sz w:val="20"/>
          <w:szCs w:val="20"/>
        </w:rPr>
      </w:pPr>
      <w:r w:rsidDel="00000000" w:rsidR="00000000" w:rsidRPr="00000000">
        <w:rPr>
          <w:rtl w:val="0"/>
        </w:rPr>
      </w:r>
    </w:p>
    <w:p w:rsidR="00000000" w:rsidDel="00000000" w:rsidP="00000000" w:rsidRDefault="00000000" w:rsidRPr="00000000" w14:paraId="00000006">
      <w:pPr>
        <w:spacing w:line="276" w:lineRule="auto"/>
        <w:contextualSpacing w:val="0"/>
        <w:jc w:val="center"/>
        <w:rPr>
          <w:rFonts w:ascii="Verdana" w:cs="Verdana" w:eastAsia="Verdana" w:hAnsi="Verdana"/>
          <w:b w:val="1"/>
          <w:color w:val="222222"/>
          <w:sz w:val="20"/>
          <w:szCs w:val="20"/>
        </w:rPr>
      </w:pPr>
      <w:r w:rsidDel="00000000" w:rsidR="00000000" w:rsidRPr="00000000">
        <w:rPr>
          <w:rFonts w:ascii="Verdana" w:cs="Verdana" w:eastAsia="Verdana" w:hAnsi="Verdana"/>
          <w:b w:val="1"/>
          <w:color w:val="222222"/>
          <w:sz w:val="20"/>
          <w:szCs w:val="20"/>
          <w:rtl w:val="0"/>
        </w:rPr>
        <w:t xml:space="preserve">IJGA Student-Athlete Chase Phillips Commits to Men’s Golf Team at</w:t>
      </w:r>
    </w:p>
    <w:p w:rsidR="00000000" w:rsidDel="00000000" w:rsidP="00000000" w:rsidRDefault="00000000" w:rsidRPr="00000000" w14:paraId="00000007">
      <w:pPr>
        <w:spacing w:line="276" w:lineRule="auto"/>
        <w:contextualSpacing w:val="0"/>
        <w:jc w:val="center"/>
        <w:rPr>
          <w:rFonts w:ascii="Verdana" w:cs="Verdana" w:eastAsia="Verdana" w:hAnsi="Verdana"/>
          <w:b w:val="1"/>
          <w:color w:val="222222"/>
          <w:sz w:val="20"/>
          <w:szCs w:val="20"/>
        </w:rPr>
      </w:pPr>
      <w:r w:rsidDel="00000000" w:rsidR="00000000" w:rsidRPr="00000000">
        <w:rPr>
          <w:rFonts w:ascii="Verdana" w:cs="Verdana" w:eastAsia="Verdana" w:hAnsi="Verdana"/>
          <w:b w:val="1"/>
          <w:color w:val="222222"/>
          <w:sz w:val="20"/>
          <w:szCs w:val="20"/>
          <w:rtl w:val="0"/>
        </w:rPr>
        <w:t xml:space="preserve">George Mason University on National College Signing Day</w:t>
      </w:r>
    </w:p>
    <w:p w:rsidR="00000000" w:rsidDel="00000000" w:rsidP="00000000" w:rsidRDefault="00000000" w:rsidRPr="00000000" w14:paraId="00000008">
      <w:pPr>
        <w:spacing w:line="276" w:lineRule="auto"/>
        <w:contextualSpacing w:val="0"/>
        <w:jc w:val="left"/>
        <w:rPr>
          <w:rFonts w:ascii="Verdana" w:cs="Verdana" w:eastAsia="Verdana" w:hAnsi="Verdana"/>
          <w:i w:val="1"/>
          <w:color w:val="222222"/>
          <w:sz w:val="20"/>
          <w:szCs w:val="20"/>
        </w:rPr>
      </w:pPr>
      <w:r w:rsidDel="00000000" w:rsidR="00000000" w:rsidRPr="00000000">
        <w:rPr>
          <w:rtl w:val="0"/>
        </w:rPr>
      </w:r>
    </w:p>
    <w:p w:rsidR="00000000" w:rsidDel="00000000" w:rsidP="00000000" w:rsidRDefault="00000000" w:rsidRPr="00000000" w14:paraId="00000009">
      <w:pPr>
        <w:spacing w:line="276" w:lineRule="auto"/>
        <w:contextualSpacing w:val="0"/>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0A">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b w:val="1"/>
          <w:sz w:val="20"/>
          <w:szCs w:val="20"/>
          <w:rtl w:val="0"/>
        </w:rPr>
        <w:t xml:space="preserve">BLUFFTON, SC:</w:t>
      </w:r>
      <w:r w:rsidDel="00000000" w:rsidR="00000000" w:rsidRPr="00000000">
        <w:rPr>
          <w:rFonts w:ascii="Verdana" w:cs="Verdana" w:eastAsia="Verdana" w:hAnsi="Verdana"/>
          <w:sz w:val="20"/>
          <w:szCs w:val="20"/>
          <w:rtl w:val="0"/>
        </w:rPr>
        <w:t xml:space="preserve">  </w:t>
      </w:r>
      <w:hyperlink r:id="rId7">
        <w:r w:rsidDel="00000000" w:rsidR="00000000" w:rsidRPr="00000000">
          <w:rPr>
            <w:rFonts w:ascii="Verdana" w:cs="Verdana" w:eastAsia="Verdana" w:hAnsi="Verdana"/>
            <w:color w:val="1155cc"/>
            <w:sz w:val="20"/>
            <w:szCs w:val="20"/>
            <w:u w:val="single"/>
            <w:rtl w:val="0"/>
          </w:rPr>
          <w:t xml:space="preserve">International Junior Golf Academy (IJGA),</w:t>
        </w:r>
      </w:hyperlink>
      <w:r w:rsidDel="00000000" w:rsidR="00000000" w:rsidRPr="00000000">
        <w:rPr>
          <w:rFonts w:ascii="Verdana" w:cs="Verdana" w:eastAsia="Verdana" w:hAnsi="Verdana"/>
          <w:color w:val="222222"/>
          <w:sz w:val="20"/>
          <w:szCs w:val="20"/>
          <w:rtl w:val="0"/>
        </w:rPr>
        <w:t xml:space="preserve"> student-athlete Chase Phillips has committed to play on the men’s golf team at </w:t>
      </w:r>
      <w:hyperlink r:id="rId8">
        <w:r w:rsidDel="00000000" w:rsidR="00000000" w:rsidRPr="00000000">
          <w:rPr>
            <w:rFonts w:ascii="Verdana" w:cs="Verdana" w:eastAsia="Verdana" w:hAnsi="Verdana"/>
            <w:color w:val="1155cc"/>
            <w:sz w:val="20"/>
            <w:szCs w:val="20"/>
            <w:u w:val="single"/>
            <w:rtl w:val="0"/>
          </w:rPr>
          <w:t xml:space="preserve">George Mason University (GMU)</w:t>
        </w:r>
      </w:hyperlink>
      <w:r w:rsidDel="00000000" w:rsidR="00000000" w:rsidRPr="00000000">
        <w:rPr>
          <w:rFonts w:ascii="Verdana" w:cs="Verdana" w:eastAsia="Verdana" w:hAnsi="Verdana"/>
          <w:color w:val="222222"/>
          <w:sz w:val="20"/>
          <w:szCs w:val="20"/>
          <w:rtl w:val="0"/>
        </w:rPr>
        <w:t xml:space="preserve"> of Fairfax, Virginia during National College Signing Day. George Mason University is the largest public university in the state of Virginia, located in the middle of greater Washington, DC.  GMU is a Division I school who competes in the Atlantic 10 Conference.</w:t>
      </w:r>
    </w:p>
    <w:p w:rsidR="00000000" w:rsidDel="00000000" w:rsidP="00000000" w:rsidRDefault="00000000" w:rsidRPr="00000000" w14:paraId="0000000B">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0C">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Phillips will play for Patriots’ head coach Scott King, who has been with the George Mason for over 12 years and mentored a three-time Atlantic 10 All Conference player in the 2017-2018 season. The Patriots recently took first-place at the Patriot Intercollegiate tournament held at the Laurel Bay Golf Club in September. </w:t>
      </w:r>
    </w:p>
    <w:p w:rsidR="00000000" w:rsidDel="00000000" w:rsidP="00000000" w:rsidRDefault="00000000" w:rsidRPr="00000000" w14:paraId="0000000D">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0E">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“George Mason University is a great placement for Chase who is academically strong. His golf has really improved and his now a very consistent player. He will be a great addition to their program,” said IJGA Director of Golf Jonathan Yarwood. </w:t>
      </w:r>
    </w:p>
    <w:p w:rsidR="00000000" w:rsidDel="00000000" w:rsidP="00000000" w:rsidRDefault="00000000" w:rsidRPr="00000000" w14:paraId="0000000F">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0">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Phillips golfing highlights include winning the IJGT Disney Classic 2017, placing second in the Thanksgiving Classic at Sawgrass 2016, finishing third at the Coastal Carolina Junior Open 2018, third-place at the HJGT Island Invitational on Hilton Head Island 2018 and placing fifth in the International Junior Golf Tournament (IJGT) Tournament of Champions 2018. </w:t>
      </w:r>
    </w:p>
    <w:p w:rsidR="00000000" w:rsidDel="00000000" w:rsidP="00000000" w:rsidRDefault="00000000" w:rsidRPr="00000000" w14:paraId="00000011">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2">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“It is a true blessing to be able to work with world-class coaches at IJGA. This is my fifth year at IJGA and I’ve never seen a more well-rounded, hard working and dedicated team of coaches. The changes that Jonathan Yarwood has made at IJGA are truly remarkable and I’m really excited to see what’s in store for the future,’ said Phillips. </w:t>
      </w:r>
    </w:p>
    <w:p w:rsidR="00000000" w:rsidDel="00000000" w:rsidP="00000000" w:rsidRDefault="00000000" w:rsidRPr="00000000" w14:paraId="00000013">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4">
      <w:pPr>
        <w:spacing w:line="276" w:lineRule="auto"/>
        <w:contextualSpacing w:val="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Phillips, of Hilton Head Island, South Carolina, attends Heritage Academy on Hilton Head Island, will graduate in May 2019 and enter GMU in the fall of 2018. </w:t>
      </w:r>
    </w:p>
    <w:p w:rsidR="00000000" w:rsidDel="00000000" w:rsidP="00000000" w:rsidRDefault="00000000" w:rsidRPr="00000000" w14:paraId="00000015">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6">
      <w:pPr>
        <w:spacing w:line="276" w:lineRule="auto"/>
        <w:contextualSpacing w:val="0"/>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17">
      <w:pPr>
        <w:spacing w:line="276" w:lineRule="auto"/>
        <w:contextualSpacing w:val="0"/>
        <w:rPr>
          <w:rFonts w:ascii="Verdana" w:cs="Verdana" w:eastAsia="Verdana" w:hAnsi="Verdana"/>
          <w:sz w:val="20"/>
          <w:szCs w:val="20"/>
        </w:rPr>
      </w:pPr>
      <w:hyperlink r:id="rId9">
        <w:r w:rsidDel="00000000" w:rsidR="00000000" w:rsidRPr="00000000">
          <w:rPr>
            <w:rFonts w:ascii="Verdana" w:cs="Verdana" w:eastAsia="Verdana" w:hAnsi="Verdana"/>
            <w:b w:val="1"/>
            <w:color w:val="1155cc"/>
            <w:sz w:val="20"/>
            <w:szCs w:val="20"/>
            <w:u w:val="single"/>
            <w:rtl w:val="0"/>
          </w:rPr>
          <w:t xml:space="preserve">About IJGA</w:t>
        </w:r>
      </w:hyperlink>
      <w:r w:rsidDel="00000000" w:rsidR="00000000" w:rsidRPr="00000000">
        <w:rPr>
          <w:rFonts w:ascii="Verdana" w:cs="Verdana" w:eastAsia="Verdana" w:hAnsi="Verdana"/>
          <w:b w:val="1"/>
          <w:sz w:val="20"/>
          <w:szCs w:val="20"/>
          <w:rtl w:val="0"/>
        </w:rPr>
        <w:t xml:space="preserve">:</w:t>
      </w:r>
      <w:r w:rsidDel="00000000" w:rsidR="00000000" w:rsidRPr="00000000">
        <w:rPr>
          <w:rFonts w:ascii="Verdana" w:cs="Verdana" w:eastAsia="Verdana" w:hAnsi="Verdana"/>
          <w:sz w:val="20"/>
          <w:szCs w:val="20"/>
          <w:rtl w:val="0"/>
        </w:rPr>
        <w:t xml:space="preserve"> The International Junior Golf Academy (IJGA) was founded in 1995 on Hilton Head Island, SC as a home for elite juniors from around the world looking to earn college golf scholarships in the United States. Since 1995, IJGA has achieved nearly 100% college placement and graduates have earned over $52 million in college golf scholarships. IJGA continues to develop the character and skill of junior golfers, while helping them achieve their goals.  </w:t>
      </w:r>
    </w:p>
    <w:p w:rsidR="00000000" w:rsidDel="00000000" w:rsidP="00000000" w:rsidRDefault="00000000" w:rsidRPr="00000000" w14:paraId="00000018">
      <w:pPr>
        <w:spacing w:line="276" w:lineRule="auto"/>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spacing w:line="276" w:lineRule="auto"/>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  #  #  </w:t>
      </w:r>
    </w:p>
    <w:p w:rsidR="00000000" w:rsidDel="00000000" w:rsidP="00000000" w:rsidRDefault="00000000" w:rsidRPr="00000000" w14:paraId="0000001A">
      <w:pPr>
        <w:spacing w:line="276" w:lineRule="auto"/>
        <w:contextualSpacing w:val="0"/>
        <w:rPr>
          <w:rFonts w:ascii="Verdana" w:cs="Verdana" w:eastAsia="Verdana" w:hAnsi="Verdana"/>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jga.com" TargetMode="External"/><Relationship Id="rId5" Type="http://schemas.openxmlformats.org/officeDocument/2006/relationships/styles" Target="styles.xml"/><Relationship Id="rId6" Type="http://schemas.openxmlformats.org/officeDocument/2006/relationships/hyperlink" Target="mailto:beth.patton@ijga.com" TargetMode="External"/><Relationship Id="rId7" Type="http://schemas.openxmlformats.org/officeDocument/2006/relationships/hyperlink" Target="https://www.ijga.com" TargetMode="External"/><Relationship Id="rId8" Type="http://schemas.openxmlformats.org/officeDocument/2006/relationships/hyperlink" Target="https://www2.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